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5A248FFE" w:rsidR="00505639" w:rsidRPr="0077302D" w:rsidRDefault="00F1109F" w:rsidP="008D73DD">
      <w:pPr>
        <w:pStyle w:val="Overskrift1"/>
        <w:rPr>
          <w:color w:val="auto"/>
        </w:rPr>
      </w:pPr>
      <w:r w:rsidRPr="00F1109F">
        <w:rPr>
          <w:color w:val="auto"/>
        </w:rPr>
        <w:t>Fem hvite stoffer</w:t>
      </w:r>
    </w:p>
    <w:p w14:paraId="1FD58526" w14:textId="085A6AAC" w:rsidR="008D73DD" w:rsidRPr="0077302D" w:rsidRDefault="008D73DD" w:rsidP="008D73DD">
      <w:pPr>
        <w:pStyle w:val="Overskrift2"/>
        <w:rPr>
          <w:color w:val="auto"/>
        </w:rPr>
      </w:pPr>
      <w:r w:rsidRPr="0077302D">
        <w:rPr>
          <w:color w:val="auto"/>
        </w:rPr>
        <w:t>Hensikt:</w:t>
      </w:r>
    </w:p>
    <w:p w14:paraId="0DA9C5E6" w14:textId="485CF126" w:rsidR="00580CA3" w:rsidRPr="0077302D" w:rsidRDefault="00F1109F" w:rsidP="00580CA3">
      <w:r w:rsidRPr="00F1109F">
        <w:t>I dette forsøket skal du undersøke egenskapene til fem kjente stoffer: natron, sukker, salt, sitronsyre og potetmel. Resultatene skal du bruke til å bestemme innholdet i en ukjent prøve.</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4B0B0614" w14:textId="09D054FF" w:rsidR="00F1109F" w:rsidRDefault="00F1109F" w:rsidP="00F1109F">
      <w:pPr>
        <w:pStyle w:val="Listeavsnitt"/>
        <w:numPr>
          <w:ilvl w:val="0"/>
          <w:numId w:val="3"/>
        </w:numPr>
      </w:pPr>
      <w:r>
        <w:t>N</w:t>
      </w:r>
      <w:r>
        <w:t>atron</w:t>
      </w:r>
    </w:p>
    <w:p w14:paraId="00F5065C" w14:textId="3BD089F7" w:rsidR="00F1109F" w:rsidRDefault="00F1109F" w:rsidP="00F1109F">
      <w:pPr>
        <w:pStyle w:val="Listeavsnitt"/>
        <w:numPr>
          <w:ilvl w:val="0"/>
          <w:numId w:val="3"/>
        </w:numPr>
      </w:pPr>
      <w:r>
        <w:t>S</w:t>
      </w:r>
      <w:r>
        <w:t>ukker</w:t>
      </w:r>
    </w:p>
    <w:p w14:paraId="5301A9C6" w14:textId="031FED0C" w:rsidR="00F1109F" w:rsidRDefault="00F1109F" w:rsidP="00F1109F">
      <w:pPr>
        <w:pStyle w:val="Listeavsnitt"/>
        <w:numPr>
          <w:ilvl w:val="0"/>
          <w:numId w:val="3"/>
        </w:numPr>
      </w:pPr>
      <w:r>
        <w:t>S</w:t>
      </w:r>
      <w:r>
        <w:t>alt</w:t>
      </w:r>
    </w:p>
    <w:p w14:paraId="01DAED2C" w14:textId="6E6F25C3" w:rsidR="00F1109F" w:rsidRDefault="00F1109F" w:rsidP="00F1109F">
      <w:pPr>
        <w:pStyle w:val="Listeavsnitt"/>
        <w:numPr>
          <w:ilvl w:val="0"/>
          <w:numId w:val="3"/>
        </w:numPr>
      </w:pPr>
      <w:r>
        <w:t>S</w:t>
      </w:r>
      <w:r>
        <w:t>itronsyre</w:t>
      </w:r>
    </w:p>
    <w:p w14:paraId="46C96090" w14:textId="17BEAFCE" w:rsidR="00F1109F" w:rsidRDefault="00F1109F" w:rsidP="00F1109F">
      <w:pPr>
        <w:pStyle w:val="Listeavsnitt"/>
        <w:numPr>
          <w:ilvl w:val="0"/>
          <w:numId w:val="3"/>
        </w:numPr>
      </w:pPr>
      <w:r>
        <w:t>P</w:t>
      </w:r>
      <w:r>
        <w:t>otetmel</w:t>
      </w:r>
    </w:p>
    <w:p w14:paraId="368A5B44" w14:textId="6EED9AF2" w:rsidR="00F1109F" w:rsidRDefault="00F1109F" w:rsidP="00F1109F">
      <w:pPr>
        <w:pStyle w:val="Listeavsnitt"/>
        <w:numPr>
          <w:ilvl w:val="0"/>
          <w:numId w:val="3"/>
        </w:numPr>
      </w:pPr>
      <w:r>
        <w:t>U</w:t>
      </w:r>
      <w:r>
        <w:t>kjent prøve (utleveres av lærer)</w:t>
      </w:r>
    </w:p>
    <w:p w14:paraId="74DC2035" w14:textId="35630DD1" w:rsidR="00F1109F" w:rsidRDefault="00F1109F" w:rsidP="00F1109F">
      <w:pPr>
        <w:pStyle w:val="Listeavsnitt"/>
        <w:numPr>
          <w:ilvl w:val="0"/>
          <w:numId w:val="3"/>
        </w:numPr>
      </w:pPr>
      <w:r>
        <w:t>T</w:t>
      </w:r>
      <w:r>
        <w:t>ørket rødkål</w:t>
      </w:r>
    </w:p>
    <w:p w14:paraId="3BCC8FA9" w14:textId="77777777" w:rsidR="00F1109F" w:rsidRDefault="00F1109F" w:rsidP="00F1109F">
      <w:pPr>
        <w:pStyle w:val="Listeavsnitt"/>
        <w:numPr>
          <w:ilvl w:val="0"/>
          <w:numId w:val="3"/>
        </w:numPr>
      </w:pPr>
      <w:r>
        <w:t>8 reagensrør med propper</w:t>
      </w:r>
    </w:p>
    <w:p w14:paraId="31B00A5B" w14:textId="77777777" w:rsidR="00F1109F" w:rsidRDefault="00F1109F" w:rsidP="00F1109F">
      <w:pPr>
        <w:pStyle w:val="Listeavsnitt"/>
        <w:numPr>
          <w:ilvl w:val="0"/>
          <w:numId w:val="3"/>
        </w:numPr>
      </w:pPr>
      <w:r>
        <w:t>1 spatel</w:t>
      </w:r>
    </w:p>
    <w:p w14:paraId="71BCFE7C" w14:textId="44A8BF63" w:rsidR="00580CA3" w:rsidRPr="0077302D" w:rsidRDefault="00F1109F" w:rsidP="00F1109F">
      <w:pPr>
        <w:pStyle w:val="Listeavsnitt"/>
        <w:numPr>
          <w:ilvl w:val="0"/>
          <w:numId w:val="3"/>
        </w:numPr>
      </w:pPr>
      <w:r>
        <w:t>V</w:t>
      </w:r>
      <w:r>
        <w:t>ann</w:t>
      </w:r>
    </w:p>
    <w:p w14:paraId="04286B92" w14:textId="61599391" w:rsidR="008D73DD" w:rsidRPr="0077302D" w:rsidRDefault="008D73DD" w:rsidP="008D73DD">
      <w:pPr>
        <w:pStyle w:val="Overskrift2"/>
        <w:rPr>
          <w:color w:val="auto"/>
        </w:rPr>
      </w:pPr>
      <w:r w:rsidRPr="0077302D">
        <w:rPr>
          <w:color w:val="auto"/>
        </w:rPr>
        <w:t>Sikkerhet:</w:t>
      </w:r>
    </w:p>
    <w:p w14:paraId="5B8B8EB0" w14:textId="20DFEF3F" w:rsidR="008D73DD" w:rsidRPr="0077302D" w:rsidRDefault="00F25B9A" w:rsidP="008D73DD">
      <w:r w:rsidRPr="00F25B9A">
        <w:t>Sitronsyre gir alvorlig øyeirritasjon. Bruk vernebriller.</w:t>
      </w:r>
      <w:r w:rsidR="0077302D" w:rsidRPr="0077302D">
        <w:t xml:space="preserve"> </w:t>
      </w:r>
    </w:p>
    <w:p w14:paraId="247FA005" w14:textId="3AE7BFE7" w:rsidR="008D73DD" w:rsidRPr="0077302D" w:rsidRDefault="008D73DD" w:rsidP="008D73DD">
      <w:pPr>
        <w:pStyle w:val="Overskrift2"/>
        <w:rPr>
          <w:color w:val="auto"/>
        </w:rPr>
      </w:pPr>
      <w:r w:rsidRPr="0077302D">
        <w:rPr>
          <w:color w:val="auto"/>
        </w:rPr>
        <w:t>Framgangsmåte:</w:t>
      </w:r>
    </w:p>
    <w:p w14:paraId="4B5E2D10" w14:textId="73A8B48C" w:rsidR="00F25B9A" w:rsidRDefault="00F25B9A" w:rsidP="00F25B9A">
      <w:pPr>
        <w:pStyle w:val="Listeavsnitt"/>
        <w:numPr>
          <w:ilvl w:val="0"/>
          <w:numId w:val="4"/>
        </w:numPr>
      </w:pPr>
      <w:r>
        <w:t>Undersøk løseligheten. Merk et rør med navnet på ett av de fem stoffene, og tilsett en spatelspiss med stoff i røret. Fyll røret halvfullt med vann, sett i en propp og rist. Gjør det samme med de fire andre stoffene. Rengjør spatelen mellom hvert stoff. Hvis væsken er klar, er stoffet løselig. Hvis løsningen virker uklar, er stoffet ikke løselig. Husk at det kan ta litt tid å løse stoffene. Skriv ned observasjonene dine i et rapportskjema.</w:t>
      </w:r>
    </w:p>
    <w:p w14:paraId="7D4D6CA4" w14:textId="7B3B7931" w:rsidR="00F25B9A" w:rsidRDefault="00F25B9A" w:rsidP="00F25B9A">
      <w:pPr>
        <w:pStyle w:val="Listeavsnitt"/>
        <w:numPr>
          <w:ilvl w:val="0"/>
          <w:numId w:val="4"/>
        </w:numPr>
      </w:pPr>
      <w:r>
        <w:t>Undersøk om stoffet påvirker fargen til rødkål. Tilsett litt tørket rødkål til hvert av rørene. Sett i proppen, rist, og la rørene ligge litt slik at fargen fra rødkålen blander seg med væsken. Undersøk fargen i rørene, og noter om den er blå, rosa eller lilla. Skriv ned observasjonene dine i rapportskjemaet. Om fargen er sterk eller svak, avhenger av hvor mye rødkål du har tilsatt, og er ikke viktig.</w:t>
      </w:r>
    </w:p>
    <w:p w14:paraId="2C22E6A5" w14:textId="45B8165B" w:rsidR="00F25B9A" w:rsidRDefault="00F25B9A" w:rsidP="00F25B9A">
      <w:pPr>
        <w:pStyle w:val="Listeavsnitt"/>
        <w:numPr>
          <w:ilvl w:val="0"/>
          <w:numId w:val="4"/>
        </w:numPr>
      </w:pPr>
      <w:r>
        <w:t>Undersøk hvor mye stoff det er mulig å løse i vann. Sukker og salt er begge løselige i væske og gir samme farge sammen med rødkål. For å skille disse to fra hverandre kan du fylle et rør 1/3 fullt med sukker og et annet rør 1/3 fullt med salt. Fyll rørene med like mye vann, sett i propper og rist rørene godt til alt stoffet har løst seg i ett av rørene. Skriv ned resultatene dine.</w:t>
      </w:r>
    </w:p>
    <w:p w14:paraId="578D6C81" w14:textId="51F70588" w:rsidR="0077302D" w:rsidRPr="0077302D" w:rsidRDefault="00F25B9A" w:rsidP="00F25B9A">
      <w:pPr>
        <w:pStyle w:val="Listeavsnitt"/>
        <w:numPr>
          <w:ilvl w:val="0"/>
          <w:numId w:val="4"/>
        </w:numPr>
      </w:pPr>
      <w:r>
        <w:t>Undersøk den ukjente prøven på samme måte som du har undersøkt de kjente stoffene. Skriv ned egenskapene til stoffet i den ukjente prøven.</w:t>
      </w:r>
    </w:p>
    <w:p w14:paraId="37925572" w14:textId="6A97A5E8" w:rsidR="008D73DD" w:rsidRPr="0077302D" w:rsidRDefault="008D73DD" w:rsidP="008D73DD">
      <w:pPr>
        <w:pStyle w:val="Overskrift2"/>
        <w:rPr>
          <w:color w:val="auto"/>
        </w:rPr>
      </w:pPr>
      <w:r w:rsidRPr="0077302D">
        <w:rPr>
          <w:color w:val="auto"/>
        </w:rPr>
        <w:lastRenderedPageBreak/>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tbl>
      <w:tblPr>
        <w:tblStyle w:val="Tabellrutenett"/>
        <w:tblW w:w="0" w:type="auto"/>
        <w:tblLook w:val="04A0" w:firstRow="1" w:lastRow="0" w:firstColumn="1" w:lastColumn="0" w:noHBand="0" w:noVBand="1"/>
      </w:tblPr>
      <w:tblGrid>
        <w:gridCol w:w="2265"/>
        <w:gridCol w:w="2265"/>
        <w:gridCol w:w="2266"/>
        <w:gridCol w:w="2266"/>
      </w:tblGrid>
      <w:tr w:rsidR="00B33F58" w14:paraId="297214FD" w14:textId="77777777" w:rsidTr="00B33F58">
        <w:tc>
          <w:tcPr>
            <w:tcW w:w="2265" w:type="dxa"/>
          </w:tcPr>
          <w:p w14:paraId="6686149B" w14:textId="4646F914" w:rsidR="00B33F58" w:rsidRDefault="00B33F58" w:rsidP="008D73DD">
            <w:r>
              <w:t>Stoffer</w:t>
            </w:r>
          </w:p>
        </w:tc>
        <w:tc>
          <w:tcPr>
            <w:tcW w:w="2265" w:type="dxa"/>
          </w:tcPr>
          <w:p w14:paraId="40D16436" w14:textId="397A5971" w:rsidR="00B33F58" w:rsidRDefault="00B33F58" w:rsidP="008D73DD">
            <w:r>
              <w:t>Kan du løse litt stoff i mye vann?</w:t>
            </w:r>
          </w:p>
        </w:tc>
        <w:tc>
          <w:tcPr>
            <w:tcW w:w="2266" w:type="dxa"/>
          </w:tcPr>
          <w:p w14:paraId="3BFE46A8" w14:textId="4C937004" w:rsidR="00B33F58" w:rsidRDefault="00B33F58" w:rsidP="008D73DD">
            <w:r>
              <w:t>Kan du løse mye stoff i litt vann? (Omtrent samme mengde stoff som vann)</w:t>
            </w:r>
          </w:p>
        </w:tc>
        <w:tc>
          <w:tcPr>
            <w:tcW w:w="2266" w:type="dxa"/>
          </w:tcPr>
          <w:p w14:paraId="24E9691C" w14:textId="1410E0AF" w:rsidR="00B33F58" w:rsidRDefault="00B33F58" w:rsidP="008D73DD">
            <w:r>
              <w:t>Hvilken farge får løsningen med rødkål?</w:t>
            </w:r>
          </w:p>
        </w:tc>
      </w:tr>
      <w:tr w:rsidR="00B33F58" w14:paraId="65B5C9C5" w14:textId="77777777" w:rsidTr="00B33F58">
        <w:tc>
          <w:tcPr>
            <w:tcW w:w="2265" w:type="dxa"/>
          </w:tcPr>
          <w:p w14:paraId="189C0222" w14:textId="55A1365C" w:rsidR="00B33F58" w:rsidRDefault="00B33F58" w:rsidP="008D73DD">
            <w:r>
              <w:t>Natron</w:t>
            </w:r>
          </w:p>
        </w:tc>
        <w:tc>
          <w:tcPr>
            <w:tcW w:w="2265" w:type="dxa"/>
          </w:tcPr>
          <w:p w14:paraId="340A8C1F" w14:textId="77777777" w:rsidR="00B33F58" w:rsidRDefault="00B33F58" w:rsidP="008D73DD"/>
        </w:tc>
        <w:tc>
          <w:tcPr>
            <w:tcW w:w="2266" w:type="dxa"/>
          </w:tcPr>
          <w:p w14:paraId="13AE5CD4" w14:textId="77777777" w:rsidR="00B33F58" w:rsidRDefault="00B33F58" w:rsidP="008D73DD"/>
        </w:tc>
        <w:tc>
          <w:tcPr>
            <w:tcW w:w="2266" w:type="dxa"/>
          </w:tcPr>
          <w:p w14:paraId="232BE325" w14:textId="77777777" w:rsidR="00B33F58" w:rsidRDefault="00B33F58" w:rsidP="008D73DD"/>
        </w:tc>
      </w:tr>
      <w:tr w:rsidR="00B33F58" w14:paraId="3AC335C5" w14:textId="77777777" w:rsidTr="00B33F58">
        <w:tc>
          <w:tcPr>
            <w:tcW w:w="2265" w:type="dxa"/>
          </w:tcPr>
          <w:p w14:paraId="0A0A87C6" w14:textId="37D706A6" w:rsidR="00B33F58" w:rsidRDefault="00B33F58" w:rsidP="008D73DD">
            <w:r>
              <w:t>Salt</w:t>
            </w:r>
          </w:p>
        </w:tc>
        <w:tc>
          <w:tcPr>
            <w:tcW w:w="2265" w:type="dxa"/>
          </w:tcPr>
          <w:p w14:paraId="51077E69" w14:textId="77777777" w:rsidR="00B33F58" w:rsidRDefault="00B33F58" w:rsidP="008D73DD"/>
        </w:tc>
        <w:tc>
          <w:tcPr>
            <w:tcW w:w="2266" w:type="dxa"/>
          </w:tcPr>
          <w:p w14:paraId="278966ED" w14:textId="77777777" w:rsidR="00B33F58" w:rsidRDefault="00B33F58" w:rsidP="008D73DD"/>
        </w:tc>
        <w:tc>
          <w:tcPr>
            <w:tcW w:w="2266" w:type="dxa"/>
          </w:tcPr>
          <w:p w14:paraId="5D3E5156" w14:textId="77777777" w:rsidR="00B33F58" w:rsidRDefault="00B33F58" w:rsidP="008D73DD"/>
        </w:tc>
      </w:tr>
      <w:tr w:rsidR="00B33F58" w14:paraId="12CE85BF" w14:textId="77777777" w:rsidTr="00B33F58">
        <w:tc>
          <w:tcPr>
            <w:tcW w:w="2265" w:type="dxa"/>
          </w:tcPr>
          <w:p w14:paraId="6DF2A520" w14:textId="07CB19BC" w:rsidR="00B33F58" w:rsidRDefault="00B33F58" w:rsidP="008D73DD">
            <w:r>
              <w:t>Sukker</w:t>
            </w:r>
          </w:p>
        </w:tc>
        <w:tc>
          <w:tcPr>
            <w:tcW w:w="2265" w:type="dxa"/>
          </w:tcPr>
          <w:p w14:paraId="10B59F4F" w14:textId="77777777" w:rsidR="00B33F58" w:rsidRDefault="00B33F58" w:rsidP="008D73DD"/>
        </w:tc>
        <w:tc>
          <w:tcPr>
            <w:tcW w:w="2266" w:type="dxa"/>
          </w:tcPr>
          <w:p w14:paraId="22AD55B8" w14:textId="77777777" w:rsidR="00B33F58" w:rsidRDefault="00B33F58" w:rsidP="008D73DD"/>
        </w:tc>
        <w:tc>
          <w:tcPr>
            <w:tcW w:w="2266" w:type="dxa"/>
          </w:tcPr>
          <w:p w14:paraId="6EBE3A46" w14:textId="77777777" w:rsidR="00B33F58" w:rsidRDefault="00B33F58" w:rsidP="008D73DD"/>
        </w:tc>
      </w:tr>
      <w:tr w:rsidR="00B33F58" w14:paraId="6C143DB3" w14:textId="77777777" w:rsidTr="00B33F58">
        <w:tc>
          <w:tcPr>
            <w:tcW w:w="2265" w:type="dxa"/>
          </w:tcPr>
          <w:p w14:paraId="17ED9CAC" w14:textId="10A68F69" w:rsidR="00B33F58" w:rsidRDefault="00B33F58" w:rsidP="008D73DD">
            <w:r>
              <w:t>Sitronsyre</w:t>
            </w:r>
          </w:p>
        </w:tc>
        <w:tc>
          <w:tcPr>
            <w:tcW w:w="2265" w:type="dxa"/>
          </w:tcPr>
          <w:p w14:paraId="11A03360" w14:textId="77777777" w:rsidR="00B33F58" w:rsidRDefault="00B33F58" w:rsidP="008D73DD"/>
        </w:tc>
        <w:tc>
          <w:tcPr>
            <w:tcW w:w="2266" w:type="dxa"/>
          </w:tcPr>
          <w:p w14:paraId="49DFA8E4" w14:textId="77777777" w:rsidR="00B33F58" w:rsidRDefault="00B33F58" w:rsidP="008D73DD"/>
        </w:tc>
        <w:tc>
          <w:tcPr>
            <w:tcW w:w="2266" w:type="dxa"/>
          </w:tcPr>
          <w:p w14:paraId="245F0374" w14:textId="77777777" w:rsidR="00B33F58" w:rsidRDefault="00B33F58" w:rsidP="008D73DD"/>
        </w:tc>
      </w:tr>
      <w:tr w:rsidR="00B33F58" w14:paraId="2FDD825A" w14:textId="77777777" w:rsidTr="00B33F58">
        <w:tc>
          <w:tcPr>
            <w:tcW w:w="2265" w:type="dxa"/>
          </w:tcPr>
          <w:p w14:paraId="5F8FDD95" w14:textId="17CE7574" w:rsidR="00B33F58" w:rsidRDefault="00B33F58" w:rsidP="008D73DD">
            <w:r>
              <w:t>Potetmel</w:t>
            </w:r>
          </w:p>
        </w:tc>
        <w:tc>
          <w:tcPr>
            <w:tcW w:w="2265" w:type="dxa"/>
          </w:tcPr>
          <w:p w14:paraId="2D348A27" w14:textId="77777777" w:rsidR="00B33F58" w:rsidRDefault="00B33F58" w:rsidP="008D73DD"/>
        </w:tc>
        <w:tc>
          <w:tcPr>
            <w:tcW w:w="2266" w:type="dxa"/>
          </w:tcPr>
          <w:p w14:paraId="53A4B8A8" w14:textId="77777777" w:rsidR="00B33F58" w:rsidRDefault="00B33F58" w:rsidP="008D73DD"/>
        </w:tc>
        <w:tc>
          <w:tcPr>
            <w:tcW w:w="2266" w:type="dxa"/>
          </w:tcPr>
          <w:p w14:paraId="714CF19A" w14:textId="77777777" w:rsidR="00B33F58" w:rsidRDefault="00B33F58" w:rsidP="008D73DD"/>
        </w:tc>
      </w:tr>
      <w:tr w:rsidR="00B33F58" w14:paraId="4D681CB9" w14:textId="77777777" w:rsidTr="00B33F58">
        <w:tc>
          <w:tcPr>
            <w:tcW w:w="2265" w:type="dxa"/>
          </w:tcPr>
          <w:p w14:paraId="154D2973" w14:textId="4ECFE5EC" w:rsidR="00B33F58" w:rsidRDefault="00B33F58" w:rsidP="008D73DD">
            <w:r>
              <w:t>Ukjent prøve</w:t>
            </w:r>
          </w:p>
        </w:tc>
        <w:tc>
          <w:tcPr>
            <w:tcW w:w="2265" w:type="dxa"/>
          </w:tcPr>
          <w:p w14:paraId="4C3BD5AD" w14:textId="77777777" w:rsidR="00B33F58" w:rsidRDefault="00B33F58" w:rsidP="008D73DD"/>
        </w:tc>
        <w:tc>
          <w:tcPr>
            <w:tcW w:w="2266" w:type="dxa"/>
          </w:tcPr>
          <w:p w14:paraId="2E8130D4" w14:textId="77777777" w:rsidR="00B33F58" w:rsidRDefault="00B33F58" w:rsidP="008D73DD"/>
        </w:tc>
        <w:tc>
          <w:tcPr>
            <w:tcW w:w="2266" w:type="dxa"/>
          </w:tcPr>
          <w:p w14:paraId="2D3B0CD5" w14:textId="77777777" w:rsidR="00B33F58" w:rsidRDefault="00B33F58" w:rsidP="008D73DD"/>
        </w:tc>
      </w:tr>
    </w:tbl>
    <w:p w14:paraId="69AE322E" w14:textId="77777777" w:rsidR="00580CA3" w:rsidRPr="00B33F58" w:rsidRDefault="00580CA3" w:rsidP="008D73DD"/>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BA7"/>
    <w:multiLevelType w:val="hybridMultilevel"/>
    <w:tmpl w:val="804456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6C625F7"/>
    <w:multiLevelType w:val="hybridMultilevel"/>
    <w:tmpl w:val="7CCE65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2"/>
  </w:num>
  <w:num w:numId="2" w16cid:durableId="327753615">
    <w:abstractNumId w:val="1"/>
  </w:num>
  <w:num w:numId="3" w16cid:durableId="1430657442">
    <w:abstractNumId w:val="0"/>
  </w:num>
  <w:num w:numId="4" w16cid:durableId="433091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431F8"/>
    <w:rsid w:val="004D0E41"/>
    <w:rsid w:val="00505639"/>
    <w:rsid w:val="00553210"/>
    <w:rsid w:val="005762CF"/>
    <w:rsid w:val="00580CA3"/>
    <w:rsid w:val="0058102A"/>
    <w:rsid w:val="006421D3"/>
    <w:rsid w:val="00707290"/>
    <w:rsid w:val="0077302D"/>
    <w:rsid w:val="0086659F"/>
    <w:rsid w:val="008D73DD"/>
    <w:rsid w:val="00A71AC0"/>
    <w:rsid w:val="00AD6371"/>
    <w:rsid w:val="00B33F58"/>
    <w:rsid w:val="00B563BC"/>
    <w:rsid w:val="00BF3831"/>
    <w:rsid w:val="00CF520F"/>
    <w:rsid w:val="00D43ED3"/>
    <w:rsid w:val="00DA7212"/>
    <w:rsid w:val="00DD537C"/>
    <w:rsid w:val="00EC4AFA"/>
    <w:rsid w:val="00ED25F7"/>
    <w:rsid w:val="00F1109F"/>
    <w:rsid w:val="00F25B9A"/>
    <w:rsid w:val="00F33FAC"/>
    <w:rsid w:val="00FA35ED"/>
    <w:rsid w:val="00FF71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1916</Characters>
  <Application>Microsoft Office Word</Application>
  <DocSecurity>0</DocSecurity>
  <Lines>15</Lines>
  <Paragraphs>4</Paragraphs>
  <ScaleCrop>false</ScaleCrop>
  <Company>Sarpsborg kommune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5</cp:revision>
  <dcterms:created xsi:type="dcterms:W3CDTF">2025-02-20T14:13:00Z</dcterms:created>
  <dcterms:modified xsi:type="dcterms:W3CDTF">2025-02-20T14:17:00Z</dcterms:modified>
</cp:coreProperties>
</file>