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3129A7E7" w:rsidR="00505639" w:rsidRPr="0077302D" w:rsidRDefault="004040CA" w:rsidP="008D73DD">
      <w:pPr>
        <w:pStyle w:val="Overskrift1"/>
        <w:rPr>
          <w:color w:val="auto"/>
        </w:rPr>
      </w:pPr>
      <w:r w:rsidRPr="004040CA">
        <w:rPr>
          <w:color w:val="auto"/>
        </w:rPr>
        <w:t>Beregne reaksjonstid</w:t>
      </w:r>
    </w:p>
    <w:p w14:paraId="1FD58526" w14:textId="085A6AAC" w:rsidR="008D73DD" w:rsidRPr="0077302D" w:rsidRDefault="008D73DD" w:rsidP="008D73DD">
      <w:pPr>
        <w:pStyle w:val="Overskrift2"/>
        <w:rPr>
          <w:color w:val="auto"/>
        </w:rPr>
      </w:pPr>
      <w:r w:rsidRPr="0077302D">
        <w:rPr>
          <w:color w:val="auto"/>
        </w:rPr>
        <w:t>Hensikt:</w:t>
      </w:r>
    </w:p>
    <w:p w14:paraId="0DA9C5E6" w14:textId="40A40D98" w:rsidR="00580CA3" w:rsidRPr="0077302D" w:rsidRDefault="004040CA" w:rsidP="00580CA3">
      <w:r w:rsidRPr="004040CA">
        <w:t>Reaksjonstid er den tiden det tar fra du oppfatter noe med sansene dine, til hjernen din reagerer på sanseinntrykket. I denne aktiviteten skal du teste reaksjonsevnen din og beregne hvor fort du reagerer.</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513E5E95" w14:textId="14800535" w:rsidR="004040CA" w:rsidRDefault="004040CA" w:rsidP="004040CA">
      <w:pPr>
        <w:pStyle w:val="Listeavsnitt"/>
        <w:numPr>
          <w:ilvl w:val="0"/>
          <w:numId w:val="3"/>
        </w:numPr>
      </w:pPr>
      <w:r>
        <w:t>L</w:t>
      </w:r>
      <w:r>
        <w:t>injal eller meterstokk</w:t>
      </w:r>
    </w:p>
    <w:p w14:paraId="60BF5AA3" w14:textId="5A324D39" w:rsidR="004040CA" w:rsidRDefault="004040CA" w:rsidP="004040CA">
      <w:pPr>
        <w:pStyle w:val="Listeavsnitt"/>
        <w:numPr>
          <w:ilvl w:val="0"/>
          <w:numId w:val="3"/>
        </w:numPr>
      </w:pPr>
      <w:r>
        <w:t>K</w:t>
      </w:r>
      <w:r>
        <w:t>alkulator</w:t>
      </w:r>
    </w:p>
    <w:p w14:paraId="71BCFE7C" w14:textId="092A3219" w:rsidR="00580CA3" w:rsidRPr="0077302D" w:rsidRDefault="004040CA" w:rsidP="004040CA">
      <w:pPr>
        <w:pStyle w:val="Listeavsnitt"/>
        <w:numPr>
          <w:ilvl w:val="0"/>
          <w:numId w:val="3"/>
        </w:numPr>
      </w:pPr>
      <w:r>
        <w:t>S</w:t>
      </w:r>
      <w:r>
        <w:t>toppeklokke</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Default="0077302D" w:rsidP="008D73DD">
      <w:r w:rsidRPr="0077302D">
        <w:t xml:space="preserve">Ingen spesielle sikkerhetstiltak er nødvendige. </w:t>
      </w:r>
    </w:p>
    <w:p w14:paraId="68C52B7B" w14:textId="2E737E9F" w:rsidR="002B63AD" w:rsidRPr="00853B8D" w:rsidRDefault="002B63AD" w:rsidP="002B63AD">
      <w:pPr>
        <w:pStyle w:val="Overskrift2"/>
        <w:rPr>
          <w:color w:val="auto"/>
        </w:rPr>
      </w:pPr>
      <w:r w:rsidRPr="00853B8D">
        <w:rPr>
          <w:color w:val="auto"/>
        </w:rPr>
        <w:t>Teori</w:t>
      </w:r>
      <w:r w:rsidR="00853B8D" w:rsidRPr="00853B8D">
        <w:rPr>
          <w:color w:val="auto"/>
        </w:rPr>
        <w:t>:</w:t>
      </w:r>
    </w:p>
    <w:p w14:paraId="2D08532A" w14:textId="06D44DAD" w:rsidR="002B63AD" w:rsidRDefault="00853B8D" w:rsidP="002B63AD">
      <w:r w:rsidRPr="00853B8D">
        <w:t>Vi kan kalle den lengden linjalen eller meterstokken rekker å falle før du får tak i den, for fallengden. Når vi kjenner fallengden målt i antall meter, kan vi regne ut reaksjonstiden med denne formelen:</w:t>
      </w:r>
    </w:p>
    <w:p w14:paraId="081133ED" w14:textId="2CECD051" w:rsidR="002B63AD" w:rsidRPr="0077302D" w:rsidRDefault="00853B8D" w:rsidP="008D73DD">
      <m:oMathPara>
        <m:oMath>
          <m:r>
            <w:rPr>
              <w:rFonts w:ascii="Cambria Math" w:hAnsi="Cambria Math"/>
            </w:rPr>
            <m:t>reaksjonstid=</m:t>
          </m:r>
          <m:rad>
            <m:radPr>
              <m:degHide m:val="1"/>
              <m:ctrlPr>
                <w:rPr>
                  <w:rFonts w:ascii="Cambria Math" w:hAnsi="Cambria Math"/>
                  <w:i/>
                </w:rPr>
              </m:ctrlPr>
            </m:radPr>
            <m:deg/>
            <m:e>
              <m:f>
                <m:fPr>
                  <m:ctrlPr>
                    <w:rPr>
                      <w:rFonts w:ascii="Cambria Math" w:hAnsi="Cambria Math"/>
                      <w:i/>
                    </w:rPr>
                  </m:ctrlPr>
                </m:fPr>
                <m:num>
                  <m:r>
                    <w:rPr>
                      <w:rFonts w:ascii="Cambria Math" w:hAnsi="Cambria Math"/>
                    </w:rPr>
                    <m:t>2∙fallengde</m:t>
                  </m:r>
                </m:num>
                <m:den>
                  <m:r>
                    <w:rPr>
                      <w:rFonts w:ascii="Cambria Math" w:hAnsi="Cambria Math"/>
                    </w:rPr>
                    <m:t>9,81</m:t>
                  </m:r>
                </m:den>
              </m:f>
            </m:e>
          </m:rad>
        </m:oMath>
      </m:oMathPara>
    </w:p>
    <w:p w14:paraId="247FA005" w14:textId="3AE7BFE7" w:rsidR="008D73DD" w:rsidRPr="0077302D" w:rsidRDefault="008D73DD" w:rsidP="008D73DD">
      <w:pPr>
        <w:pStyle w:val="Overskrift2"/>
        <w:rPr>
          <w:color w:val="auto"/>
        </w:rPr>
      </w:pPr>
      <w:r w:rsidRPr="0077302D">
        <w:rPr>
          <w:color w:val="auto"/>
        </w:rPr>
        <w:t>Framgangsmåte:</w:t>
      </w:r>
    </w:p>
    <w:p w14:paraId="7DAD5DAF" w14:textId="0CA34955" w:rsidR="00E91E9A" w:rsidRDefault="00E91E9A" w:rsidP="00E91E9A">
      <w:pPr>
        <w:pStyle w:val="Listeavsnitt"/>
        <w:numPr>
          <w:ilvl w:val="0"/>
          <w:numId w:val="4"/>
        </w:numPr>
      </w:pPr>
      <w:r>
        <w:t>Få en læringspartner til å holde en linjal loddrett rett over tommelen og pekefingeren din som på bildet.</w:t>
      </w:r>
    </w:p>
    <w:p w14:paraId="78B4C73F" w14:textId="7B5BB199" w:rsidR="00E91E9A" w:rsidRDefault="00E91E9A" w:rsidP="00E91E9A">
      <w:pPr>
        <w:pStyle w:val="Listeavsnitt"/>
        <w:numPr>
          <w:ilvl w:val="0"/>
          <w:numId w:val="4"/>
        </w:numPr>
      </w:pPr>
      <w:r>
        <w:t>Læringspartneren skal slippe linjalen uten å si fra til deg når det skjer.​</w:t>
      </w:r>
    </w:p>
    <w:p w14:paraId="563F9E68" w14:textId="60F904A8" w:rsidR="00E91E9A" w:rsidRDefault="00E91E9A" w:rsidP="00E91E9A">
      <w:pPr>
        <w:pStyle w:val="Listeavsnitt"/>
        <w:numPr>
          <w:ilvl w:val="0"/>
          <w:numId w:val="4"/>
        </w:numPr>
      </w:pPr>
      <w:r>
        <w:t>Du skal stoppe linjalen mellom tommel og pekefinger så fort du kan. Les av på linjalen hvor mange centimeter den falt før du reagerte. Læringspartneren tar tiden fra slipp til du stopper linjalen.​</w:t>
      </w:r>
    </w:p>
    <w:p w14:paraId="06FAF429" w14:textId="5BD9505E" w:rsidR="00E91E9A" w:rsidRDefault="00E91E9A" w:rsidP="00E91E9A">
      <w:pPr>
        <w:pStyle w:val="Listeavsnitt"/>
        <w:numPr>
          <w:ilvl w:val="0"/>
          <w:numId w:val="4"/>
        </w:numPr>
      </w:pPr>
      <w:r>
        <w:t>Skriv resultatene inn i en tabell slik som den under. Husk at du må notere ned lengden omgjort til meter for at formelen skal stemme.​</w:t>
      </w:r>
    </w:p>
    <w:p w14:paraId="59D8E59A" w14:textId="027798E3" w:rsidR="00E91E9A" w:rsidRDefault="00E91E9A" w:rsidP="00E91E9A">
      <w:pPr>
        <w:pStyle w:val="Listeavsnitt"/>
        <w:numPr>
          <w:ilvl w:val="0"/>
          <w:numId w:val="4"/>
        </w:numPr>
      </w:pPr>
      <w:r>
        <w:t>Gjenta aktiviteten flere ganger.​</w:t>
      </w:r>
    </w:p>
    <w:p w14:paraId="79306D05" w14:textId="77777777" w:rsidR="00E91E9A" w:rsidRDefault="00E91E9A" w:rsidP="00E91E9A">
      <w:pPr>
        <w:pStyle w:val="Listeavsnitt"/>
        <w:numPr>
          <w:ilvl w:val="0"/>
          <w:numId w:val="4"/>
        </w:numPr>
      </w:pPr>
      <w:r>
        <w:t>Nå bytter dere, slik at læringspartneren kan beregne sin reaksjonstid. Lag en ny tabell og noter læringspartners resultater.</w:t>
      </w:r>
    </w:p>
    <w:p w14:paraId="578D6C81" w14:textId="21454338" w:rsidR="0077302D" w:rsidRPr="0077302D" w:rsidRDefault="00E91E9A" w:rsidP="00E91E9A">
      <w:pPr>
        <w:pStyle w:val="Listeavsnitt"/>
        <w:numPr>
          <w:ilvl w:val="0"/>
          <w:numId w:val="4"/>
        </w:numPr>
      </w:pPr>
      <w:r>
        <w:t>Regn ut gjennomsnittlig reaksjonstid og lengde for begge elevene.</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tbl>
      <w:tblPr>
        <w:tblStyle w:val="Tabellrutenett"/>
        <w:tblW w:w="0" w:type="auto"/>
        <w:tblLook w:val="04A0" w:firstRow="1" w:lastRow="0" w:firstColumn="1" w:lastColumn="0" w:noHBand="0" w:noVBand="1"/>
      </w:tblPr>
      <w:tblGrid>
        <w:gridCol w:w="2265"/>
        <w:gridCol w:w="2265"/>
        <w:gridCol w:w="2266"/>
        <w:gridCol w:w="2266"/>
      </w:tblGrid>
      <w:tr w:rsidR="00E91E9A" w14:paraId="40DE3C87" w14:textId="77777777" w:rsidTr="00E91E9A">
        <w:tc>
          <w:tcPr>
            <w:tcW w:w="2265" w:type="dxa"/>
          </w:tcPr>
          <w:p w14:paraId="5A30C804" w14:textId="1949C467" w:rsidR="00E91E9A" w:rsidRDefault="00E91E9A" w:rsidP="008D73DD">
            <w:r>
              <w:t>Forsøk</w:t>
            </w:r>
          </w:p>
        </w:tc>
        <w:tc>
          <w:tcPr>
            <w:tcW w:w="2265" w:type="dxa"/>
          </w:tcPr>
          <w:p w14:paraId="1C762D34" w14:textId="786C22F8" w:rsidR="00E91E9A" w:rsidRDefault="00E91E9A" w:rsidP="008D73DD">
            <w:r>
              <w:t>Lengde (m)</w:t>
            </w:r>
          </w:p>
        </w:tc>
        <w:tc>
          <w:tcPr>
            <w:tcW w:w="2266" w:type="dxa"/>
          </w:tcPr>
          <w:p w14:paraId="7CB0DF01" w14:textId="6E814A7E" w:rsidR="00E91E9A" w:rsidRDefault="00E91E9A" w:rsidP="008D73DD">
            <w:r>
              <w:t>Målt tid (s)</w:t>
            </w:r>
          </w:p>
        </w:tc>
        <w:tc>
          <w:tcPr>
            <w:tcW w:w="2266" w:type="dxa"/>
          </w:tcPr>
          <w:p w14:paraId="286835A1" w14:textId="7E0DCDD5" w:rsidR="00E91E9A" w:rsidRDefault="00E91E9A" w:rsidP="008D73DD">
            <w:r>
              <w:t>Beregnet reaksjonstid</w:t>
            </w:r>
          </w:p>
        </w:tc>
      </w:tr>
      <w:tr w:rsidR="00E91E9A" w14:paraId="4C26C046" w14:textId="77777777" w:rsidTr="00E91E9A">
        <w:tc>
          <w:tcPr>
            <w:tcW w:w="2265" w:type="dxa"/>
          </w:tcPr>
          <w:p w14:paraId="28C4D51F" w14:textId="6A67B37B" w:rsidR="00E91E9A" w:rsidRDefault="00E91E9A" w:rsidP="008D73DD">
            <w:r>
              <w:t>Forsøk 1</w:t>
            </w:r>
          </w:p>
        </w:tc>
        <w:tc>
          <w:tcPr>
            <w:tcW w:w="2265" w:type="dxa"/>
          </w:tcPr>
          <w:p w14:paraId="2230C414" w14:textId="77777777" w:rsidR="00E91E9A" w:rsidRDefault="00E91E9A" w:rsidP="008D73DD"/>
        </w:tc>
        <w:tc>
          <w:tcPr>
            <w:tcW w:w="2266" w:type="dxa"/>
          </w:tcPr>
          <w:p w14:paraId="43DF077C" w14:textId="77777777" w:rsidR="00E91E9A" w:rsidRDefault="00E91E9A" w:rsidP="008D73DD"/>
        </w:tc>
        <w:tc>
          <w:tcPr>
            <w:tcW w:w="2266" w:type="dxa"/>
          </w:tcPr>
          <w:p w14:paraId="5E2F002E" w14:textId="77777777" w:rsidR="00E91E9A" w:rsidRDefault="00E91E9A" w:rsidP="008D73DD"/>
        </w:tc>
      </w:tr>
      <w:tr w:rsidR="00E91E9A" w14:paraId="232FEC64" w14:textId="77777777" w:rsidTr="00E91E9A">
        <w:tc>
          <w:tcPr>
            <w:tcW w:w="2265" w:type="dxa"/>
          </w:tcPr>
          <w:p w14:paraId="05AB15ED" w14:textId="014C611A" w:rsidR="00E91E9A" w:rsidRDefault="00E91E9A" w:rsidP="008D73DD">
            <w:r>
              <w:lastRenderedPageBreak/>
              <w:t>Forsøk 2</w:t>
            </w:r>
          </w:p>
        </w:tc>
        <w:tc>
          <w:tcPr>
            <w:tcW w:w="2265" w:type="dxa"/>
          </w:tcPr>
          <w:p w14:paraId="0F74C612" w14:textId="77777777" w:rsidR="00E91E9A" w:rsidRDefault="00E91E9A" w:rsidP="008D73DD"/>
        </w:tc>
        <w:tc>
          <w:tcPr>
            <w:tcW w:w="2266" w:type="dxa"/>
          </w:tcPr>
          <w:p w14:paraId="0DDF5105" w14:textId="77777777" w:rsidR="00E91E9A" w:rsidRDefault="00E91E9A" w:rsidP="008D73DD"/>
        </w:tc>
        <w:tc>
          <w:tcPr>
            <w:tcW w:w="2266" w:type="dxa"/>
          </w:tcPr>
          <w:p w14:paraId="4B33F44C" w14:textId="77777777" w:rsidR="00E91E9A" w:rsidRDefault="00E91E9A" w:rsidP="008D73DD"/>
        </w:tc>
      </w:tr>
      <w:tr w:rsidR="00E91E9A" w14:paraId="557584F5" w14:textId="77777777" w:rsidTr="00E91E9A">
        <w:tc>
          <w:tcPr>
            <w:tcW w:w="2265" w:type="dxa"/>
          </w:tcPr>
          <w:p w14:paraId="008C7792" w14:textId="3A793BE7" w:rsidR="00E91E9A" w:rsidRDefault="00E91E9A" w:rsidP="008D73DD">
            <w:r>
              <w:t>Forsøk 3</w:t>
            </w:r>
          </w:p>
        </w:tc>
        <w:tc>
          <w:tcPr>
            <w:tcW w:w="2265" w:type="dxa"/>
          </w:tcPr>
          <w:p w14:paraId="27D3DB35" w14:textId="77777777" w:rsidR="00E91E9A" w:rsidRDefault="00E91E9A" w:rsidP="008D73DD"/>
        </w:tc>
        <w:tc>
          <w:tcPr>
            <w:tcW w:w="2266" w:type="dxa"/>
          </w:tcPr>
          <w:p w14:paraId="058D3875" w14:textId="77777777" w:rsidR="00E91E9A" w:rsidRDefault="00E91E9A" w:rsidP="008D73DD"/>
        </w:tc>
        <w:tc>
          <w:tcPr>
            <w:tcW w:w="2266" w:type="dxa"/>
          </w:tcPr>
          <w:p w14:paraId="15BB81F6" w14:textId="77777777" w:rsidR="00E91E9A" w:rsidRDefault="00E91E9A" w:rsidP="008D73DD"/>
        </w:tc>
      </w:tr>
      <w:tr w:rsidR="00E91E9A" w14:paraId="396F0EB6" w14:textId="77777777" w:rsidTr="00E91E9A">
        <w:tc>
          <w:tcPr>
            <w:tcW w:w="2265" w:type="dxa"/>
          </w:tcPr>
          <w:p w14:paraId="187A913F" w14:textId="740F48B5" w:rsidR="00E91E9A" w:rsidRDefault="00E91E9A" w:rsidP="008D73DD">
            <w:r>
              <w:t>Forsøk 4</w:t>
            </w:r>
          </w:p>
        </w:tc>
        <w:tc>
          <w:tcPr>
            <w:tcW w:w="2265" w:type="dxa"/>
          </w:tcPr>
          <w:p w14:paraId="3122DEC7" w14:textId="77777777" w:rsidR="00E91E9A" w:rsidRDefault="00E91E9A" w:rsidP="008D73DD"/>
        </w:tc>
        <w:tc>
          <w:tcPr>
            <w:tcW w:w="2266" w:type="dxa"/>
          </w:tcPr>
          <w:p w14:paraId="21C9374F" w14:textId="77777777" w:rsidR="00E91E9A" w:rsidRDefault="00E91E9A" w:rsidP="008D73DD"/>
        </w:tc>
        <w:tc>
          <w:tcPr>
            <w:tcW w:w="2266" w:type="dxa"/>
          </w:tcPr>
          <w:p w14:paraId="3F5BA253" w14:textId="77777777" w:rsidR="00E91E9A" w:rsidRDefault="00E91E9A" w:rsidP="008D73DD"/>
        </w:tc>
      </w:tr>
      <w:tr w:rsidR="00E91E9A" w14:paraId="3929DF7C" w14:textId="77777777" w:rsidTr="00E91E9A">
        <w:tc>
          <w:tcPr>
            <w:tcW w:w="2265" w:type="dxa"/>
          </w:tcPr>
          <w:p w14:paraId="74943DAC" w14:textId="08206EA2" w:rsidR="00E91E9A" w:rsidRDefault="00E91E9A" w:rsidP="008D73DD">
            <w:r>
              <w:t>Forsøk 5</w:t>
            </w:r>
          </w:p>
        </w:tc>
        <w:tc>
          <w:tcPr>
            <w:tcW w:w="2265" w:type="dxa"/>
          </w:tcPr>
          <w:p w14:paraId="760EDC5A" w14:textId="77777777" w:rsidR="00E91E9A" w:rsidRDefault="00E91E9A" w:rsidP="008D73DD"/>
        </w:tc>
        <w:tc>
          <w:tcPr>
            <w:tcW w:w="2266" w:type="dxa"/>
          </w:tcPr>
          <w:p w14:paraId="3328660D" w14:textId="77777777" w:rsidR="00E91E9A" w:rsidRDefault="00E91E9A" w:rsidP="008D73DD"/>
        </w:tc>
        <w:tc>
          <w:tcPr>
            <w:tcW w:w="2266" w:type="dxa"/>
          </w:tcPr>
          <w:p w14:paraId="2FDFD638" w14:textId="77777777" w:rsidR="00E91E9A" w:rsidRDefault="00E91E9A" w:rsidP="008D73DD"/>
        </w:tc>
      </w:tr>
      <w:tr w:rsidR="00591643" w14:paraId="55B3ADA6" w14:textId="77777777" w:rsidTr="00E91E9A">
        <w:tc>
          <w:tcPr>
            <w:tcW w:w="2265" w:type="dxa"/>
          </w:tcPr>
          <w:p w14:paraId="62437306" w14:textId="364D1AED" w:rsidR="00591643" w:rsidRDefault="00591643" w:rsidP="008D73DD">
            <w:r>
              <w:t>Forsøk 6</w:t>
            </w:r>
          </w:p>
        </w:tc>
        <w:tc>
          <w:tcPr>
            <w:tcW w:w="2265" w:type="dxa"/>
          </w:tcPr>
          <w:p w14:paraId="50A09B53" w14:textId="77777777" w:rsidR="00591643" w:rsidRDefault="00591643" w:rsidP="008D73DD"/>
        </w:tc>
        <w:tc>
          <w:tcPr>
            <w:tcW w:w="2266" w:type="dxa"/>
          </w:tcPr>
          <w:p w14:paraId="3C739971" w14:textId="77777777" w:rsidR="00591643" w:rsidRDefault="00591643" w:rsidP="008D73DD"/>
        </w:tc>
        <w:tc>
          <w:tcPr>
            <w:tcW w:w="2266" w:type="dxa"/>
          </w:tcPr>
          <w:p w14:paraId="39D2592C" w14:textId="77777777" w:rsidR="00591643" w:rsidRDefault="00591643" w:rsidP="008D73DD"/>
        </w:tc>
      </w:tr>
      <w:tr w:rsidR="00591643" w14:paraId="30C4BB5D" w14:textId="77777777" w:rsidTr="00E91E9A">
        <w:tc>
          <w:tcPr>
            <w:tcW w:w="2265" w:type="dxa"/>
          </w:tcPr>
          <w:p w14:paraId="4544F898" w14:textId="0C809C73" w:rsidR="00591643" w:rsidRDefault="00591643" w:rsidP="008D73DD">
            <w:r>
              <w:t>Forsøk 7</w:t>
            </w:r>
          </w:p>
        </w:tc>
        <w:tc>
          <w:tcPr>
            <w:tcW w:w="2265" w:type="dxa"/>
          </w:tcPr>
          <w:p w14:paraId="0201C041" w14:textId="77777777" w:rsidR="00591643" w:rsidRDefault="00591643" w:rsidP="008D73DD"/>
        </w:tc>
        <w:tc>
          <w:tcPr>
            <w:tcW w:w="2266" w:type="dxa"/>
          </w:tcPr>
          <w:p w14:paraId="183939B5" w14:textId="77777777" w:rsidR="00591643" w:rsidRDefault="00591643" w:rsidP="008D73DD"/>
        </w:tc>
        <w:tc>
          <w:tcPr>
            <w:tcW w:w="2266" w:type="dxa"/>
          </w:tcPr>
          <w:p w14:paraId="6667A228" w14:textId="77777777" w:rsidR="00591643" w:rsidRDefault="00591643" w:rsidP="008D73DD"/>
        </w:tc>
      </w:tr>
      <w:tr w:rsidR="00591643" w14:paraId="653C5552" w14:textId="77777777" w:rsidTr="00E91E9A">
        <w:tc>
          <w:tcPr>
            <w:tcW w:w="2265" w:type="dxa"/>
          </w:tcPr>
          <w:p w14:paraId="3AB2F5B1" w14:textId="53A0A63B" w:rsidR="00591643" w:rsidRDefault="00591643" w:rsidP="008D73DD">
            <w:r>
              <w:t>Forsøk 8</w:t>
            </w:r>
          </w:p>
        </w:tc>
        <w:tc>
          <w:tcPr>
            <w:tcW w:w="2265" w:type="dxa"/>
          </w:tcPr>
          <w:p w14:paraId="7E8868A1" w14:textId="77777777" w:rsidR="00591643" w:rsidRDefault="00591643" w:rsidP="008D73DD"/>
        </w:tc>
        <w:tc>
          <w:tcPr>
            <w:tcW w:w="2266" w:type="dxa"/>
          </w:tcPr>
          <w:p w14:paraId="5222E6D1" w14:textId="77777777" w:rsidR="00591643" w:rsidRDefault="00591643" w:rsidP="008D73DD"/>
        </w:tc>
        <w:tc>
          <w:tcPr>
            <w:tcW w:w="2266" w:type="dxa"/>
          </w:tcPr>
          <w:p w14:paraId="1FFDC35C" w14:textId="77777777" w:rsidR="00591643" w:rsidRDefault="00591643" w:rsidP="008D73DD"/>
        </w:tc>
      </w:tr>
      <w:tr w:rsidR="00591643" w14:paraId="18C6112B" w14:textId="77777777" w:rsidTr="00E91E9A">
        <w:tc>
          <w:tcPr>
            <w:tcW w:w="2265" w:type="dxa"/>
          </w:tcPr>
          <w:p w14:paraId="6A6C3ED0" w14:textId="67073B9F" w:rsidR="00591643" w:rsidRDefault="00591643" w:rsidP="008D73DD">
            <w:r>
              <w:t>Forsøk 9</w:t>
            </w:r>
          </w:p>
        </w:tc>
        <w:tc>
          <w:tcPr>
            <w:tcW w:w="2265" w:type="dxa"/>
          </w:tcPr>
          <w:p w14:paraId="55B2AAA5" w14:textId="77777777" w:rsidR="00591643" w:rsidRDefault="00591643" w:rsidP="008D73DD"/>
        </w:tc>
        <w:tc>
          <w:tcPr>
            <w:tcW w:w="2266" w:type="dxa"/>
          </w:tcPr>
          <w:p w14:paraId="42496A29" w14:textId="77777777" w:rsidR="00591643" w:rsidRDefault="00591643" w:rsidP="008D73DD"/>
        </w:tc>
        <w:tc>
          <w:tcPr>
            <w:tcW w:w="2266" w:type="dxa"/>
          </w:tcPr>
          <w:p w14:paraId="157A8828" w14:textId="77777777" w:rsidR="00591643" w:rsidRDefault="00591643" w:rsidP="008D73DD"/>
        </w:tc>
      </w:tr>
      <w:tr w:rsidR="00591643" w14:paraId="1A1A8FB8" w14:textId="77777777" w:rsidTr="00E91E9A">
        <w:tc>
          <w:tcPr>
            <w:tcW w:w="2265" w:type="dxa"/>
          </w:tcPr>
          <w:p w14:paraId="455A2642" w14:textId="6A24D32C" w:rsidR="00591643" w:rsidRDefault="00591643" w:rsidP="008D73DD">
            <w:r>
              <w:t>Forsøk 10</w:t>
            </w:r>
          </w:p>
        </w:tc>
        <w:tc>
          <w:tcPr>
            <w:tcW w:w="2265" w:type="dxa"/>
          </w:tcPr>
          <w:p w14:paraId="2E7A921C" w14:textId="77777777" w:rsidR="00591643" w:rsidRDefault="00591643" w:rsidP="008D73DD"/>
        </w:tc>
        <w:tc>
          <w:tcPr>
            <w:tcW w:w="2266" w:type="dxa"/>
          </w:tcPr>
          <w:p w14:paraId="2F4417BC" w14:textId="77777777" w:rsidR="00591643" w:rsidRDefault="00591643" w:rsidP="008D73DD"/>
        </w:tc>
        <w:tc>
          <w:tcPr>
            <w:tcW w:w="2266" w:type="dxa"/>
          </w:tcPr>
          <w:p w14:paraId="624F5FC9" w14:textId="77777777" w:rsidR="00591643" w:rsidRDefault="00591643" w:rsidP="008D73DD"/>
        </w:tc>
      </w:tr>
    </w:tbl>
    <w:p w14:paraId="69AE322E" w14:textId="77777777" w:rsidR="00580CA3" w:rsidRPr="00E91E9A" w:rsidRDefault="00580CA3" w:rsidP="008D73DD"/>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8B765A"/>
    <w:multiLevelType w:val="hybridMultilevel"/>
    <w:tmpl w:val="41C229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2134239"/>
    <w:multiLevelType w:val="hybridMultilevel"/>
    <w:tmpl w:val="A28E8E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1"/>
  </w:num>
  <w:num w:numId="2" w16cid:durableId="327753615">
    <w:abstractNumId w:val="0"/>
  </w:num>
  <w:num w:numId="3" w16cid:durableId="1810510996">
    <w:abstractNumId w:val="3"/>
  </w:num>
  <w:num w:numId="4" w16cid:durableId="384064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2B63AD"/>
    <w:rsid w:val="003E5D40"/>
    <w:rsid w:val="003F52FE"/>
    <w:rsid w:val="004040CA"/>
    <w:rsid w:val="004431F8"/>
    <w:rsid w:val="00505639"/>
    <w:rsid w:val="00553210"/>
    <w:rsid w:val="005762CF"/>
    <w:rsid w:val="00580CA3"/>
    <w:rsid w:val="0058102A"/>
    <w:rsid w:val="00591643"/>
    <w:rsid w:val="006421D3"/>
    <w:rsid w:val="00707290"/>
    <w:rsid w:val="0077302D"/>
    <w:rsid w:val="00853B8D"/>
    <w:rsid w:val="0086659F"/>
    <w:rsid w:val="008D73DD"/>
    <w:rsid w:val="00A65C3E"/>
    <w:rsid w:val="00A71AC0"/>
    <w:rsid w:val="00AD6371"/>
    <w:rsid w:val="00B563BC"/>
    <w:rsid w:val="00BF3831"/>
    <w:rsid w:val="00CF520F"/>
    <w:rsid w:val="00D43ED3"/>
    <w:rsid w:val="00DA7212"/>
    <w:rsid w:val="00DD537C"/>
    <w:rsid w:val="00E91E9A"/>
    <w:rsid w:val="00EC4AFA"/>
    <w:rsid w:val="00ED25F7"/>
    <w:rsid w:val="00F257A2"/>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853B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1512</Characters>
  <Application>Microsoft Office Word</Application>
  <DocSecurity>0</DocSecurity>
  <Lines>12</Lines>
  <Paragraphs>3</Paragraphs>
  <ScaleCrop>false</ScaleCrop>
  <Company>Sarpsborg kommune</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7</cp:revision>
  <dcterms:created xsi:type="dcterms:W3CDTF">2025-02-20T14:38:00Z</dcterms:created>
  <dcterms:modified xsi:type="dcterms:W3CDTF">2025-02-20T14:42:00Z</dcterms:modified>
</cp:coreProperties>
</file>